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F2" w:rsidRDefault="009A71F2" w:rsidP="00306FFB">
      <w:pPr>
        <w:spacing w:after="600"/>
        <w:jc w:val="right"/>
      </w:pPr>
      <w:r w:rsidRPr="00976A86">
        <w:t>Проект №</w:t>
      </w:r>
      <w:r>
        <w:t xml:space="preserve"> 231 </w:t>
      </w:r>
      <w:r w:rsidRPr="00976A86">
        <w:t>-пр</w:t>
      </w:r>
    </w:p>
    <w:p w:rsidR="009A71F2" w:rsidRDefault="009A71F2" w:rsidP="00306FFB">
      <w:pPr>
        <w:pStyle w:val="11"/>
        <w:spacing w:after="600"/>
      </w:pPr>
      <w:r>
        <w:t>ЗАКОН НЕНЕЦКОГО АВТОНОМНОГО ОКРУГА</w:t>
      </w:r>
    </w:p>
    <w:p w:rsidR="009A71F2" w:rsidRDefault="009A71F2" w:rsidP="00306FFB">
      <w:pPr>
        <w:pStyle w:val="12"/>
        <w:spacing w:before="0" w:after="800"/>
        <w:contextualSpacing w:val="0"/>
        <w:rPr>
          <w:color w:val="000000"/>
        </w:rPr>
      </w:pPr>
      <w:r>
        <w:t>О внесении изменений в отдельные законы Ненецкого автономного округа</w:t>
      </w:r>
    </w:p>
    <w:p w:rsidR="009A71F2" w:rsidRDefault="009A71F2" w:rsidP="00306FFB">
      <w:pPr>
        <w:pStyle w:val="13"/>
        <w:spacing w:before="0"/>
        <w:jc w:val="center"/>
      </w:pPr>
      <w:r>
        <w:t>Для принятия в первом чтении                                                       «___» _______ 2020 года</w:t>
      </w:r>
    </w:p>
    <w:p w:rsidR="009A71F2" w:rsidRDefault="009A71F2" w:rsidP="00306FFB">
      <w:pPr>
        <w:pStyle w:val="23"/>
        <w:spacing w:before="0" w:beforeAutospacing="0" w:after="240" w:afterAutospacing="0"/>
        <w:ind w:firstLine="720"/>
        <w:contextualSpacing w:val="0"/>
      </w:pPr>
      <w:r>
        <w:t>Статья 1</w:t>
      </w:r>
    </w:p>
    <w:p w:rsidR="009A71F2" w:rsidRDefault="009A71F2" w:rsidP="00306FFB">
      <w:pPr>
        <w:pStyle w:val="30"/>
        <w:spacing w:after="240"/>
      </w:pPr>
      <w:r>
        <w:t>Внести в закон Ненецкого автономного округа от 27 ноября 2012 года № 103-оз «О применении индивидуальными предпринимателями на территории Ненецкого автономного округа патентной системы налогообложения» (в редакции закона округа от 25 ноября 2019 года № 138-оз) следующие изменения:</w:t>
      </w:r>
    </w:p>
    <w:p w:rsidR="009A71F2" w:rsidRPr="004A0271" w:rsidRDefault="009A71F2" w:rsidP="00306FFB">
      <w:pPr>
        <w:pStyle w:val="30"/>
        <w:numPr>
          <w:ilvl w:val="0"/>
          <w:numId w:val="2"/>
        </w:numPr>
        <w:tabs>
          <w:tab w:val="left" w:pos="993"/>
        </w:tabs>
        <w:ind w:left="0" w:firstLine="709"/>
      </w:pPr>
      <w:r w:rsidRPr="004A0271">
        <w:t>в статье 3: </w:t>
      </w:r>
    </w:p>
    <w:p w:rsidR="009A71F2" w:rsidRDefault="009A71F2" w:rsidP="001C505B">
      <w:pPr>
        <w:pStyle w:val="30"/>
      </w:pPr>
      <w:r w:rsidRPr="004A0271">
        <w:t xml:space="preserve">а) </w:t>
      </w:r>
      <w:r>
        <w:t>часть 1 изложить в следующей редакции:</w:t>
      </w:r>
    </w:p>
    <w:p w:rsidR="009A71F2" w:rsidRPr="001C505B" w:rsidRDefault="009A71F2" w:rsidP="001C505B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«</w:t>
      </w:r>
      <w:r w:rsidRPr="001C505B">
        <w:rPr>
          <w:bCs/>
          <w:lang w:eastAsia="en-US"/>
        </w:rPr>
        <w:t>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на территории Ненецкого автономного округа:</w:t>
      </w:r>
    </w:p>
    <w:p w:rsidR="009A71F2" w:rsidRPr="001C505B" w:rsidRDefault="009A71F2" w:rsidP="001C505B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5499"/>
        <w:gridCol w:w="2960"/>
      </w:tblGrid>
      <w:tr w:rsidR="009A71F2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  <w:r w:rsidRPr="001C505B">
              <w:rPr>
                <w:bCs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Виды предпринимательской деятельности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Потенциально возможный годовой доход (рублей)</w:t>
            </w:r>
          </w:p>
        </w:tc>
      </w:tr>
      <w:tr w:rsidR="009A71F2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FD0AD3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D0AD3">
              <w:rPr>
                <w:bCs/>
                <w:lang w:eastAsia="en-US"/>
              </w:rPr>
              <w:t>1 430 783</w:t>
            </w:r>
          </w:p>
        </w:tc>
      </w:tr>
      <w:tr w:rsidR="009A71F2" w:rsidRPr="001C505B" w:rsidTr="001C505B">
        <w:trPr>
          <w:trHeight w:val="9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FD0AD3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950 783</w:t>
            </w:r>
          </w:p>
        </w:tc>
      </w:tr>
      <w:tr w:rsidR="009A71F2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Оказание услуг по перевозке пассажиров водным транспортом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FD0AD3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950 783</w:t>
            </w:r>
          </w:p>
        </w:tc>
      </w:tr>
      <w:tr w:rsidR="009A71F2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Оказание услуг по перевозке грузов водным транспортом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FD0AD3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1 055 783</w:t>
            </w:r>
          </w:p>
        </w:tc>
      </w:tr>
      <w:tr w:rsidR="009A71F2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Розничная торговля, осуществляемая через объекты стационарной торговой сети, не имеющие залов, а также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eastAsia="en-US"/>
              </w:rPr>
            </w:pPr>
            <w:r w:rsidRPr="00FD0AD3">
              <w:rPr>
                <w:bCs/>
                <w:lang w:eastAsia="en-US"/>
              </w:rPr>
              <w:t>1 430 783</w:t>
            </w:r>
          </w:p>
        </w:tc>
      </w:tr>
    </w:tbl>
    <w:p w:rsidR="009A71F2" w:rsidRDefault="009A71F2" w:rsidP="00306FFB">
      <w:pPr>
        <w:pStyle w:val="30"/>
        <w:ind w:firstLine="0"/>
        <w:jc w:val="right"/>
      </w:pPr>
      <w:r>
        <w:t>»;</w:t>
      </w:r>
    </w:p>
    <w:p w:rsidR="009A71F2" w:rsidRDefault="009A71F2" w:rsidP="00306FFB">
      <w:pPr>
        <w:pStyle w:val="30"/>
      </w:pPr>
      <w:r>
        <w:t>б) часть 1.1 изложить в следующей редакции:</w:t>
      </w:r>
    </w:p>
    <w:p w:rsidR="009A71F2" w:rsidRPr="001C505B" w:rsidRDefault="009A71F2" w:rsidP="001C505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</w:t>
      </w:r>
      <w:r w:rsidRPr="001C505B">
        <w:rPr>
          <w:lang w:eastAsia="en-US"/>
        </w:rPr>
        <w:t>1.1.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по территориям муниципальных образований Ненецкого автономного округа:</w:t>
      </w:r>
    </w:p>
    <w:p w:rsidR="009A71F2" w:rsidRPr="001C505B" w:rsidRDefault="009A71F2" w:rsidP="001C505B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082"/>
        <w:gridCol w:w="2211"/>
        <w:gridCol w:w="2145"/>
      </w:tblGrid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Pr="001C505B">
              <w:rPr>
                <w:lang w:eastAsia="en-US"/>
              </w:rPr>
              <w:t xml:space="preserve">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Виды предпринимательской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Потенциально возможный годовой доход на территории МО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 xml:space="preserve">Городской округ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>Город Нарьян-Мар</w:t>
            </w:r>
            <w:r>
              <w:rPr>
                <w:lang w:eastAsia="en-US"/>
              </w:rPr>
              <w:t>»</w:t>
            </w:r>
            <w:r w:rsidRPr="001C505B">
              <w:rPr>
                <w:lang w:eastAsia="en-US"/>
              </w:rPr>
              <w:t xml:space="preserve"> и МО "Городское поселение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>Рабочий поселок Искателей</w:t>
            </w:r>
            <w:r>
              <w:rPr>
                <w:lang w:eastAsia="en-US"/>
              </w:rPr>
              <w:t>»</w:t>
            </w:r>
            <w:r w:rsidRPr="001C505B">
              <w:rPr>
                <w:lang w:eastAsia="en-US"/>
              </w:rPr>
              <w:t xml:space="preserve"> (рублей)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Потенциально возможный годовой доход на территории сельских поселений, включая межселенную территорию (рублей)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  <w:r>
              <w:rPr>
                <w:lang w:eastAsia="en-US"/>
              </w:rPr>
              <w:t xml:space="preserve"> </w:t>
            </w:r>
            <w:r>
              <w:t>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Ремонт, чистка, окраска и пошив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Парикмахерские и косметические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мебели</w:t>
            </w:r>
            <w:r>
              <w:rPr>
                <w:lang w:eastAsia="en-US"/>
              </w:rPr>
              <w:t xml:space="preserve"> </w:t>
            </w:r>
            <w:r>
              <w:t>и предметов домашнего обихода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D742E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</w:t>
            </w:r>
            <w:r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в области фотографии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472F7" w:rsidRDefault="009A71F2" w:rsidP="007D638C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  <w:r w:rsidRPr="007900E4">
              <w:rPr>
                <w:lang w:eastAsia="en-US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присмотру и уходу за детьми и больными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тары и пригодных для вторичного использования материалов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ветеринарная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общей площадью (в совокупности):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FD0AD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A71F2" w:rsidRPr="001C505B" w:rsidTr="007D638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кв. м"/>
              </w:smartTagPr>
              <w:r>
                <w:rPr>
                  <w:lang w:eastAsia="en-US"/>
                </w:rPr>
                <w:t>300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1 кв. м"/>
              </w:smartTagPr>
              <w:r>
                <w:rPr>
                  <w:lang w:eastAsia="en-US"/>
                </w:rPr>
                <w:t>301 кв. м</w:t>
              </w:r>
            </w:smartTag>
            <w:r>
              <w:rPr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0 кв. м"/>
              </w:smartTagPr>
              <w:r>
                <w:rPr>
                  <w:lang w:eastAsia="en-US"/>
                </w:rPr>
                <w:t>800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725 783</w:t>
            </w:r>
          </w:p>
        </w:tc>
      </w:tr>
      <w:tr w:rsidR="009A71F2" w:rsidRPr="001C505B" w:rsidTr="001C505B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801 кв. м"/>
              </w:smartTagPr>
              <w:r>
                <w:rPr>
                  <w:lang w:eastAsia="en-US"/>
                </w:rPr>
                <w:t>801 кв. м</w:t>
              </w:r>
            </w:smartTag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изделий народных художественных промыслов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и реставрация ковров и ковровых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ювелирных изделий, бижутерии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Чеканка и гравировка ювелирных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Проведение занятий по физической культуре и спорту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платных туалетов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по благоустройству ландшафта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265E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 w:history="1">
              <w:r w:rsidRPr="001C505B">
                <w:rPr>
                  <w:color w:val="0000FF"/>
                  <w:lang w:eastAsia="en-US"/>
                </w:rPr>
                <w:t>законом</w:t>
              </w:r>
            </w:hyperlink>
            <w:r w:rsidRPr="001C505B">
              <w:rPr>
                <w:lang w:eastAsia="en-US"/>
              </w:rPr>
              <w:t xml:space="preserve"> от 12 апреля 2010 года </w:t>
            </w:r>
            <w:r>
              <w:rPr>
                <w:lang w:eastAsia="en-US"/>
              </w:rPr>
              <w:t>№</w:t>
            </w:r>
            <w:r w:rsidRPr="001C505B">
              <w:rPr>
                <w:lang w:eastAsia="en-US"/>
              </w:rPr>
              <w:t xml:space="preserve"> 61-ФЗ "Об обращении лекарственных средств"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прокату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2647D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экскурсионные туристические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2647D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2647D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похорон и предоставление связанных с ними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уличных патрулей, охранников, сторожей и вахтеров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Розничная торговля, осуществляемая через объекты стационарной торговой сети</w:t>
            </w:r>
            <w:r>
              <w:rPr>
                <w:lang w:eastAsia="en-US"/>
              </w:rPr>
              <w:t>,</w:t>
            </w:r>
            <w:r w:rsidRPr="001C505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имеющие торговые залы: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A71F2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в. м"/>
              </w:smartTagPr>
              <w:r>
                <w:rPr>
                  <w:lang w:eastAsia="en-US"/>
                </w:rPr>
                <w:t>50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</w:tr>
      <w:tr w:rsidR="009A71F2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51 кв. м"/>
              </w:smartTagPr>
              <w:r>
                <w:rPr>
                  <w:lang w:eastAsia="en-US"/>
                </w:rPr>
                <w:t>51 кв. м</w:t>
              </w:r>
            </w:smartTag>
            <w:r>
              <w:rPr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кв. м"/>
              </w:smartTagPr>
              <w:r>
                <w:rPr>
                  <w:lang w:eastAsia="en-US"/>
                </w:rPr>
                <w:t>100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</w:tr>
      <w:tr w:rsidR="009A71F2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01 кв. м"/>
              </w:smartTagPr>
              <w:r>
                <w:rPr>
                  <w:lang w:eastAsia="en-US"/>
                </w:rPr>
                <w:t>101 кв. м</w:t>
              </w:r>
            </w:smartTag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2 680 783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Розничная торговля, осуществляемая через объекты стационарной торговой сети, не имеющие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1 430 783</w:t>
            </w:r>
          </w:p>
        </w:tc>
      </w:tr>
      <w:tr w:rsidR="009A71F2" w:rsidRPr="001C505B" w:rsidTr="00015ECA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Услуги общественного питания, оказываемые через объекты организации общественного питания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A71F2" w:rsidRPr="001C505B" w:rsidTr="00015EC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 50 кв. м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1 080 783</w:t>
            </w:r>
          </w:p>
        </w:tc>
      </w:tr>
      <w:tr w:rsidR="009A71F2" w:rsidRPr="001C505B" w:rsidTr="00015EC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 51 кв. м до 100 кв. м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1 330 783</w:t>
            </w:r>
          </w:p>
        </w:tc>
      </w:tr>
      <w:tr w:rsidR="009A71F2" w:rsidRPr="001C505B" w:rsidTr="00015ECA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 101 кв. 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1 580 783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физкультурно-оздоровительная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Оказание услуг по забою и транспортировке скота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кожи и изделий из кожи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Переработка и консервирование фруктов и овощей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молочной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Растениеводство, услуги в области растениеводства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хлебобулочных и мучных кондитерских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Лесоводство и прочая лесохозяйственная деятельность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по уходу за престарелыми и инвалидами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Резка, обработка и отделка камня для памятников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467569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EE38AC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6</w:t>
            </w:r>
            <w:r>
              <w:rPr>
                <w:lang w:eastAsia="en-US"/>
              </w:rPr>
              <w:t>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компьютеров и коммуникационного оборудования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467569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177DE7">
            <w:pPr>
              <w:jc w:val="center"/>
            </w:pPr>
            <w:r w:rsidRPr="00EE38AC">
              <w:rPr>
                <w:lang w:eastAsia="en-US"/>
              </w:rPr>
              <w:t>720 783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Животноводство, услуги в области животноводства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стоянок для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уходу за домашними животными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1C505B" w:rsidRDefault="009A71F2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изготовлению валяной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игрушек и подобных им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C16D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спортивного и туристического оборудования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распиловке дров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Сборка и ремонт очков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C16D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Переплетные, брошюровочные, окантовочные, картонажные работы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9A71F2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887B3A" w:rsidRDefault="009A71F2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Default="009A71F2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</w:tbl>
    <w:p w:rsidR="009A71F2" w:rsidRDefault="009A71F2" w:rsidP="00C16D7A">
      <w:pPr>
        <w:pStyle w:val="30"/>
        <w:jc w:val="right"/>
      </w:pPr>
      <w:r>
        <w:t>»;</w:t>
      </w:r>
    </w:p>
    <w:p w:rsidR="009A71F2" w:rsidRDefault="009A71F2" w:rsidP="00306FFB">
      <w:pPr>
        <w:pStyle w:val="30"/>
        <w:spacing w:after="120"/>
      </w:pPr>
      <w:r>
        <w:t>в) часть 1.2 признать утратившей силу;</w:t>
      </w:r>
    </w:p>
    <w:p w:rsidR="009A71F2" w:rsidRDefault="009A71F2" w:rsidP="00306FFB">
      <w:pPr>
        <w:pStyle w:val="30"/>
      </w:pPr>
      <w:r>
        <w:t>г) в части 2:</w:t>
      </w:r>
    </w:p>
    <w:p w:rsidR="009A71F2" w:rsidRDefault="009A71F2" w:rsidP="00306FFB">
      <w:pPr>
        <w:pStyle w:val="30"/>
      </w:pPr>
      <w:r>
        <w:t>в пункте 1 цифры «47 - 61» заменить цифрами «46 - 76»;</w:t>
      </w:r>
    </w:p>
    <w:p w:rsidR="009A71F2" w:rsidRDefault="009A71F2" w:rsidP="00306FFB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t>в пункте 3 слова «обособленного объекта (площади)» заменить словами «</w:t>
      </w:r>
      <w:r>
        <w:rPr>
          <w:lang w:eastAsia="en-US"/>
        </w:rPr>
        <w:t>объекта стационарной (нестационарной) торговой сети, объекта организации общественного питания», цифру «46» заменить цифрой «45»;</w:t>
      </w:r>
    </w:p>
    <w:p w:rsidR="009A71F2" w:rsidRPr="00F909C1" w:rsidRDefault="009A71F2" w:rsidP="00306FFB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>в статье 4:</w:t>
      </w:r>
    </w:p>
    <w:p w:rsidR="009A71F2" w:rsidRDefault="009A71F2" w:rsidP="00306FFB">
      <w:pPr>
        <w:pStyle w:val="30"/>
        <w:spacing w:after="120"/>
        <w:rPr>
          <w:lang w:eastAsia="en-US"/>
        </w:rPr>
      </w:pPr>
      <w:r>
        <w:t>а) в части 1 слова «обособленного объекта (площади)» заменить словами «</w:t>
      </w:r>
      <w:r>
        <w:rPr>
          <w:lang w:eastAsia="en-US"/>
        </w:rPr>
        <w:t>объекта стационарной (нестационарной) торговой сети, объекта организации общественного питания»;</w:t>
      </w:r>
    </w:p>
    <w:p w:rsidR="009A71F2" w:rsidRDefault="009A71F2" w:rsidP="00306FFB">
      <w:pPr>
        <w:pStyle w:val="30"/>
        <w:spacing w:after="120"/>
      </w:pPr>
      <w:r>
        <w:t>б) в части 2 цифры «47 - 61» заменить цифрами «46 - 76»;</w:t>
      </w:r>
    </w:p>
    <w:p w:rsidR="009A71F2" w:rsidRDefault="009A71F2" w:rsidP="00306FFB">
      <w:pPr>
        <w:pStyle w:val="30"/>
      </w:pPr>
      <w:r>
        <w:t>в) в части 4 слова «обособленных объектов (площадей)» заменить словами «</w:t>
      </w:r>
      <w:r>
        <w:rPr>
          <w:lang w:eastAsia="en-US"/>
        </w:rPr>
        <w:t>объектов стационарной (нестационарной) торговой сети, объектов организации общественного питания», цифру «46» заменить цифрой «45».</w:t>
      </w:r>
    </w:p>
    <w:p w:rsidR="009A71F2" w:rsidRDefault="009A71F2" w:rsidP="00306FFB">
      <w:pPr>
        <w:pStyle w:val="30"/>
        <w:ind w:right="-143"/>
      </w:pPr>
    </w:p>
    <w:p w:rsidR="009A71F2" w:rsidRDefault="009A71F2" w:rsidP="00CE5FA8">
      <w:pPr>
        <w:pStyle w:val="23"/>
        <w:widowControl w:val="0"/>
        <w:spacing w:before="0" w:beforeAutospacing="0" w:after="240" w:afterAutospacing="0"/>
        <w:ind w:right="-142" w:firstLine="720"/>
        <w:contextualSpacing w:val="0"/>
      </w:pPr>
      <w:r>
        <w:t>Статья 2</w:t>
      </w:r>
    </w:p>
    <w:p w:rsidR="009A71F2" w:rsidRPr="00564B00" w:rsidRDefault="009A71F2" w:rsidP="00CE5FA8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lang w:eastAsia="en-US"/>
        </w:rPr>
      </w:pPr>
      <w:r w:rsidRPr="00564B00">
        <w:t>Внести в закон Ненецкого автономного округа</w:t>
      </w:r>
      <w:r w:rsidRPr="00564B00">
        <w:rPr>
          <w:b/>
        </w:rPr>
        <w:t xml:space="preserve"> </w:t>
      </w:r>
      <w:r w:rsidRPr="00564B00">
        <w:rPr>
          <w:lang w:eastAsia="en-US"/>
        </w:rPr>
        <w:t xml:space="preserve">от 13 марта 2015 года № 55-оз «Об особенностях налогообложения при применении упрощенной системы налогообложения и патентной системы налогообложения» (в редакции закона округа от </w:t>
      </w:r>
      <w:r>
        <w:rPr>
          <w:lang w:eastAsia="en-US"/>
        </w:rPr>
        <w:t xml:space="preserve">27 ноября </w:t>
      </w:r>
      <w:r w:rsidRPr="00564B00">
        <w:rPr>
          <w:lang w:eastAsia="en-US"/>
        </w:rPr>
        <w:t>2020 года № 210-оз) изменение, изложив Приложение 2 в следующей редакции: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  <w:r w:rsidRPr="00564B00">
        <w:rPr>
          <w:lang w:eastAsia="en-US"/>
        </w:rPr>
        <w:t>«Приложение 2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к закону Ненецкого автономного округа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от 13.03.2015 № 55-ОЗ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«Об особенностях налогообложения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при применении упрощенной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системы налогообложения и патентной</w:t>
      </w:r>
    </w:p>
    <w:p w:rsidR="009A71F2" w:rsidRPr="00564B00" w:rsidRDefault="009A71F2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системы налогообложения»</w:t>
      </w:r>
    </w:p>
    <w:p w:rsidR="009A71F2" w:rsidRPr="00564B00" w:rsidRDefault="009A71F2" w:rsidP="00306FFB">
      <w:pPr>
        <w:autoSpaceDE w:val="0"/>
        <w:autoSpaceDN w:val="0"/>
        <w:adjustRightInd w:val="0"/>
        <w:jc w:val="both"/>
        <w:rPr>
          <w:lang w:eastAsia="en-US"/>
        </w:rPr>
      </w:pPr>
    </w:p>
    <w:p w:rsidR="009A71F2" w:rsidRPr="00564B00" w:rsidRDefault="009A71F2" w:rsidP="00306FF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64B00">
        <w:rPr>
          <w:b/>
          <w:bCs/>
          <w:sz w:val="28"/>
          <w:szCs w:val="28"/>
          <w:lang w:eastAsia="en-US"/>
        </w:rPr>
        <w:t>Виды</w:t>
      </w:r>
    </w:p>
    <w:p w:rsidR="009A71F2" w:rsidRPr="00564B00" w:rsidRDefault="009A71F2" w:rsidP="00306FFB">
      <w:pPr>
        <w:autoSpaceDE w:val="0"/>
        <w:autoSpaceDN w:val="0"/>
        <w:adjustRightInd w:val="0"/>
        <w:spacing w:after="800"/>
        <w:jc w:val="center"/>
        <w:rPr>
          <w:b/>
          <w:bCs/>
          <w:sz w:val="28"/>
          <w:szCs w:val="28"/>
          <w:highlight w:val="yellow"/>
          <w:lang w:eastAsia="en-US"/>
        </w:rPr>
      </w:pPr>
      <w:r w:rsidRPr="00564B00">
        <w:rPr>
          <w:b/>
          <w:bCs/>
          <w:sz w:val="28"/>
          <w:szCs w:val="28"/>
          <w:lang w:eastAsia="en-US"/>
        </w:rPr>
        <w:t>предпринимательской деятельности, в отношении которых устанавливается налоговая ставка в размере 0 процентов при применении патентной системы налогообложения в Ненецком автономном округе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812"/>
        <w:gridCol w:w="2693"/>
      </w:tblGrid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 xml:space="preserve">Наименование вида предпринимательской деятельности в соответствии с Общероссийским </w:t>
            </w:r>
            <w:hyperlink r:id="rId8" w:history="1">
              <w:r w:rsidRPr="00564B00">
                <w:rPr>
                  <w:lang w:eastAsia="en-US"/>
                </w:rPr>
                <w:t>классификатором</w:t>
              </w:r>
            </w:hyperlink>
            <w:r w:rsidRPr="00564B00">
              <w:rPr>
                <w:lang w:eastAsia="en-US"/>
              </w:rPr>
              <w:t xml:space="preserve"> видов экономической деятельности ОК 029-2014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 xml:space="preserve">Код в соответствии с Общероссийским </w:t>
            </w:r>
            <w:hyperlink r:id="rId9" w:history="1">
              <w:r w:rsidRPr="00564B00">
                <w:rPr>
                  <w:lang w:eastAsia="en-US"/>
                </w:rPr>
                <w:t>классификатор</w:t>
              </w:r>
            </w:hyperlink>
            <w:r w:rsidRPr="00564B00">
              <w:rPr>
                <w:lang w:eastAsia="en-US"/>
              </w:rPr>
              <w:t>ом видов экономической деятельности ОК 029-2014</w:t>
            </w:r>
          </w:p>
        </w:tc>
      </w:tr>
      <w:tr w:rsidR="009A71F2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Производственная сфера</w:t>
            </w:r>
          </w:p>
        </w:tc>
      </w:tr>
      <w:tr w:rsidR="009A71F2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услуг в области растениеводства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0" w:history="1">
              <w:r w:rsidRPr="00564B00">
                <w:rPr>
                  <w:lang w:eastAsia="en-US"/>
                </w:rPr>
                <w:t>группа 01.61</w:t>
              </w:r>
            </w:hyperlink>
            <w:r w:rsidRPr="00564B00">
              <w:rPr>
                <w:lang w:eastAsia="en-US"/>
              </w:rPr>
              <w:t xml:space="preserve"> раздела A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1" w:history="1">
              <w:r w:rsidRPr="00564B00">
                <w:rPr>
                  <w:lang w:eastAsia="en-US"/>
                </w:rPr>
                <w:t>подкласс 01.7</w:t>
              </w:r>
            </w:hyperlink>
            <w:r w:rsidRPr="00564B00">
              <w:rPr>
                <w:lang w:eastAsia="en-US"/>
              </w:rPr>
              <w:t xml:space="preserve"> раздела A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2" w:history="1">
              <w:r w:rsidRPr="00564B00">
                <w:rPr>
                  <w:lang w:eastAsia="en-US"/>
                </w:rPr>
                <w:t>подкласс 02.3</w:t>
              </w:r>
            </w:hyperlink>
            <w:r w:rsidRPr="00564B00">
              <w:rPr>
                <w:lang w:eastAsia="en-US"/>
              </w:rPr>
              <w:t xml:space="preserve"> раздела А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Переработка и консервирование мяса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3" w:history="1">
              <w:r w:rsidRPr="00564B00">
                <w:rPr>
                  <w:lang w:eastAsia="en-US"/>
                </w:rPr>
                <w:t>группа 10.11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продукции из мяса убойных животных и мяса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4" w:history="1">
              <w:r w:rsidRPr="00564B00">
                <w:rPr>
                  <w:lang w:eastAsia="en-US"/>
                </w:rPr>
                <w:t>группа 10.13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Переработка и консервирование картофеля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5" w:history="1">
              <w:r w:rsidRPr="00564B00">
                <w:rPr>
                  <w:lang w:eastAsia="en-US"/>
                </w:rPr>
                <w:t>группа 10.31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Прочие виды переработки и консервирования фруктов и овощей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6" w:history="1">
              <w:r w:rsidRPr="00564B00">
                <w:rPr>
                  <w:lang w:eastAsia="en-US"/>
                </w:rPr>
                <w:t>группа 10.39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масел и 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7" w:history="1">
              <w:r w:rsidRPr="00564B00">
                <w:rPr>
                  <w:lang w:eastAsia="en-US"/>
                </w:rPr>
                <w:t>группа 10.41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продуктов мукомольной и крупяной промышленности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8" w:history="1">
              <w:r w:rsidRPr="00564B00">
                <w:rPr>
                  <w:lang w:eastAsia="en-US"/>
                </w:rPr>
                <w:t>группа 10.61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Подготовка и прядение текстильных волокон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9" w:history="1">
              <w:r w:rsidRPr="00564B00">
                <w:rPr>
                  <w:lang w:eastAsia="en-US"/>
                </w:rPr>
                <w:t>подкласс 13.1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одежды из кожи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0" w:history="1">
              <w:r w:rsidRPr="00564B00">
                <w:rPr>
                  <w:lang w:eastAsia="en-US"/>
                </w:rPr>
                <w:t>группа 14.11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меховых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1" w:history="1">
              <w:r w:rsidRPr="00564B00">
                <w:rPr>
                  <w:lang w:eastAsia="en-US"/>
                </w:rPr>
                <w:t>подкласс 14.2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Дубление и выделка кожи, выделка и крашение меха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2" w:history="1">
              <w:r w:rsidRPr="00564B00">
                <w:rPr>
                  <w:lang w:eastAsia="en-US"/>
                </w:rPr>
                <w:t>группа 15.11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обуви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3" w:history="1">
              <w:r w:rsidRPr="00564B00">
                <w:rPr>
                  <w:lang w:eastAsia="en-US"/>
                </w:rPr>
                <w:t>подкласс 15.2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деревянной тары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4" w:history="1">
              <w:r w:rsidRPr="00564B00">
                <w:rPr>
                  <w:lang w:eastAsia="en-US"/>
                </w:rPr>
                <w:t>группа 16.24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машин и оборудования для сельского и лесного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5" w:history="1">
              <w:r w:rsidRPr="00564B00">
                <w:rPr>
                  <w:lang w:eastAsia="en-US"/>
                </w:rPr>
                <w:t>подкласс 28.3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Обработка металлов и нанесение покрытий на металлы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6" w:history="1">
              <w:r w:rsidRPr="00564B00">
                <w:rPr>
                  <w:lang w:eastAsia="en-US"/>
                </w:rPr>
                <w:t>группа 25.61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Строительство кораблей, судов и плавучих конструкций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7" w:history="1">
              <w:r w:rsidRPr="00564B00">
                <w:rPr>
                  <w:lang w:eastAsia="en-US"/>
                </w:rPr>
                <w:t>группа 30.11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и техническое обслуживание судов и лодок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8" w:history="1">
              <w:r w:rsidRPr="00564B00">
                <w:rPr>
                  <w:lang w:eastAsia="en-US"/>
                </w:rPr>
                <w:t>группа 33.15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9" w:history="1">
              <w:r w:rsidRPr="00564B00">
                <w:rPr>
                  <w:lang w:eastAsia="en-US"/>
                </w:rPr>
                <w:t>подгруппа 95.29.9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спортивного и туристского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0" w:history="1">
              <w:r w:rsidRPr="00564B00">
                <w:rPr>
                  <w:lang w:eastAsia="en-US"/>
                </w:rPr>
                <w:t>подгруппа 95.29.2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1" w:history="1">
              <w:r w:rsidRPr="00564B00">
                <w:rPr>
                  <w:lang w:eastAsia="en-US"/>
                </w:rPr>
                <w:t>группа 16.29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Прочие виды полиграфической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2" w:history="1">
              <w:r w:rsidRPr="00564B00">
                <w:rPr>
                  <w:lang w:eastAsia="en-US"/>
                </w:rPr>
                <w:t>группа 18.12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3" w:history="1">
              <w:r w:rsidRPr="00564B00">
                <w:rPr>
                  <w:lang w:eastAsia="en-US"/>
                </w:rPr>
                <w:t>группа 18.14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бытовых приборов, домашнего и садового инвентаря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4" w:history="1">
              <w:r w:rsidRPr="00564B00">
                <w:rPr>
                  <w:lang w:eastAsia="en-US"/>
                </w:rPr>
                <w:t>группа 95.22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5" w:history="1">
              <w:r w:rsidRPr="00564B00">
                <w:rPr>
                  <w:lang w:eastAsia="en-US"/>
                </w:rPr>
                <w:t>подгруппа 95.25.1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игрушек и подобных им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6" w:history="1">
              <w:r w:rsidRPr="00564B00">
                <w:rPr>
                  <w:lang w:eastAsia="en-US"/>
                </w:rPr>
                <w:t>подгруппа 95.29.3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7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Граверные работы по металлу, стеклу, фарфору, дереву, керамике, кроме ювелирных изделий по индивидуальному заказу населения;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8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9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Виды издательской деятельности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0" w:history="1">
              <w:r w:rsidRPr="00564B00">
                <w:rPr>
                  <w:lang w:eastAsia="en-US"/>
                </w:rPr>
                <w:t>группа 58.19</w:t>
              </w:r>
            </w:hyperlink>
            <w:r w:rsidRPr="00564B00">
              <w:rPr>
                <w:lang w:eastAsia="en-US"/>
              </w:rPr>
              <w:t xml:space="preserve"> раздела J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Сборка и ремонт очков в специализированных магазинах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1" w:history="1">
              <w:r w:rsidRPr="00564B00">
                <w:rPr>
                  <w:lang w:eastAsia="en-US"/>
                </w:rPr>
                <w:t>вид 47.78.22</w:t>
              </w:r>
            </w:hyperlink>
            <w:r w:rsidRPr="00564B00">
              <w:rPr>
                <w:lang w:eastAsia="en-US"/>
              </w:rPr>
              <w:t xml:space="preserve"> раздела G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изделий народных художественных промыслов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2" w:history="1">
              <w:r w:rsidRPr="00564B00">
                <w:rPr>
                  <w:lang w:eastAsia="en-US"/>
                </w:rPr>
                <w:t>подгруппа 32.99.8</w:t>
              </w:r>
            </w:hyperlink>
            <w:r w:rsidRPr="00564B00">
              <w:rPr>
                <w:lang w:eastAsia="en-US"/>
              </w:rPr>
              <w:t xml:space="preserve"> раздела C</w:t>
            </w:r>
          </w:p>
        </w:tc>
      </w:tr>
      <w:tr w:rsidR="009A71F2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Социальная сфера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Образование дополнительное детей и взрослых прочее, не включенное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3" w:history="1">
              <w:r w:rsidRPr="00564B00">
                <w:rPr>
                  <w:lang w:eastAsia="en-US"/>
                </w:rPr>
                <w:t>подгруппа 85.41.9</w:t>
              </w:r>
            </w:hyperlink>
            <w:r w:rsidRPr="00564B00">
              <w:rPr>
                <w:lang w:eastAsia="en-US"/>
              </w:rPr>
              <w:t xml:space="preserve"> раздела P</w:t>
            </w:r>
          </w:p>
        </w:tc>
      </w:tr>
      <w:tr w:rsidR="009A71F2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услуг по дневному уходу за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4" w:history="1">
              <w:r w:rsidRPr="00564B00">
                <w:rPr>
                  <w:lang w:eastAsia="en-US"/>
                </w:rPr>
                <w:t>группа 88.91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5" w:history="1">
              <w:r w:rsidRPr="00564B00">
                <w:rPr>
                  <w:lang w:eastAsia="en-US"/>
                </w:rPr>
                <w:t>подкласс 88.1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в области спорта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6" w:history="1">
              <w:r w:rsidRPr="00564B00">
                <w:rPr>
                  <w:lang w:eastAsia="en-US"/>
                </w:rPr>
                <w:t>группа 93.19</w:t>
              </w:r>
            </w:hyperlink>
            <w:r w:rsidRPr="00564B00">
              <w:rPr>
                <w:lang w:eastAsia="en-US"/>
              </w:rPr>
              <w:t xml:space="preserve"> раздела R</w:t>
            </w:r>
          </w:p>
        </w:tc>
      </w:tr>
      <w:tr w:rsidR="009A71F2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7" w:history="1">
              <w:r w:rsidRPr="00564B00">
                <w:rPr>
                  <w:lang w:eastAsia="en-US"/>
                </w:rPr>
                <w:t>группа 47.73</w:t>
              </w:r>
            </w:hyperlink>
            <w:r w:rsidRPr="00564B00">
              <w:rPr>
                <w:lang w:eastAsia="en-US"/>
              </w:rPr>
              <w:t xml:space="preserve"> раздела G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Общая врачебная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8" w:history="1">
              <w:r w:rsidRPr="00564B00">
                <w:rPr>
                  <w:lang w:eastAsia="en-US"/>
                </w:rPr>
                <w:t>группа 86.21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Специальная врачебная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9" w:history="1">
              <w:r w:rsidRPr="00564B00">
                <w:rPr>
                  <w:lang w:eastAsia="en-US"/>
                </w:rPr>
                <w:t>группа 86.22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предоставлению экскурсионных туристических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0" w:history="1">
              <w:r w:rsidRPr="00564B00">
                <w:rPr>
                  <w:lang w:eastAsia="en-US"/>
                </w:rPr>
                <w:t>подгруппа 79.90.2</w:t>
              </w:r>
            </w:hyperlink>
            <w:r w:rsidRPr="00564B00">
              <w:rPr>
                <w:lang w:eastAsia="en-US"/>
              </w:rPr>
              <w:t xml:space="preserve"> раздела N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Организация похорон и предоставление связанных с ними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1" w:history="1">
              <w:r w:rsidRPr="00564B00">
                <w:rPr>
                  <w:lang w:eastAsia="en-US"/>
                </w:rPr>
                <w:t>группа 96.03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9A71F2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2" w:history="1">
              <w:r w:rsidRPr="00564B00">
                <w:rPr>
                  <w:lang w:eastAsia="en-US"/>
                </w:rPr>
                <w:t>подкласс 74.3</w:t>
              </w:r>
            </w:hyperlink>
            <w:r w:rsidRPr="00564B00">
              <w:rPr>
                <w:lang w:eastAsia="en-US"/>
              </w:rPr>
              <w:t xml:space="preserve"> раздела M</w:t>
            </w:r>
          </w:p>
        </w:tc>
      </w:tr>
      <w:tr w:rsidR="009A71F2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3" w:history="1">
              <w:r w:rsidRPr="00564B00">
                <w:rPr>
                  <w:lang w:eastAsia="en-US"/>
                </w:rPr>
                <w:t>подкласс 87.3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4" w:history="1">
              <w:r w:rsidRPr="00564B00">
                <w:rPr>
                  <w:lang w:eastAsia="en-US"/>
                </w:rPr>
                <w:t>подкласс 88.1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9A71F2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Бытовые услуги населению</w:t>
            </w:r>
          </w:p>
        </w:tc>
      </w:tr>
      <w:tr w:rsidR="009A71F2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5" w:history="1">
              <w:r w:rsidRPr="00564B00">
                <w:rPr>
                  <w:lang w:eastAsia="en-US"/>
                </w:rPr>
                <w:t>группа 81.22</w:t>
              </w:r>
            </w:hyperlink>
            <w:r w:rsidRPr="00564B00">
              <w:rPr>
                <w:lang w:eastAsia="en-US"/>
              </w:rPr>
              <w:t xml:space="preserve"> раздела N</w:t>
            </w:r>
          </w:p>
        </w:tc>
      </w:tr>
      <w:tr w:rsidR="009A71F2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6" w:history="1">
              <w:r w:rsidRPr="00564B00">
                <w:rPr>
                  <w:lang w:eastAsia="en-US"/>
                </w:rPr>
                <w:t>раздел T</w:t>
              </w:r>
            </w:hyperlink>
          </w:p>
        </w:tc>
      </w:tr>
      <w:tr w:rsidR="009A71F2" w:rsidRPr="005D66A1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компьютеров и коммуникационного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F2" w:rsidRPr="00564B00" w:rsidRDefault="009A71F2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7" w:history="1">
              <w:r w:rsidRPr="00564B00">
                <w:rPr>
                  <w:lang w:eastAsia="en-US"/>
                </w:rPr>
                <w:t>подкласс 95.1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</w:tbl>
    <w:p w:rsidR="009A71F2" w:rsidRDefault="009A71F2" w:rsidP="00306FF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A71F2" w:rsidRDefault="009A71F2" w:rsidP="000F544A">
      <w:pPr>
        <w:pStyle w:val="23"/>
        <w:widowControl w:val="0"/>
        <w:spacing w:before="0" w:beforeAutospacing="0" w:after="240" w:afterAutospacing="0"/>
        <w:ind w:right="-142" w:firstLine="720"/>
        <w:contextualSpacing w:val="0"/>
      </w:pPr>
      <w:r>
        <w:t>Статья 3</w:t>
      </w:r>
    </w:p>
    <w:p w:rsidR="009A71F2" w:rsidRDefault="009A71F2" w:rsidP="000F544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Настоящий закон вступает в силу </w:t>
      </w:r>
      <w:r>
        <w:rPr>
          <w:lang w:eastAsia="en-US"/>
        </w:rPr>
        <w:t>по истечении одного месяца со дня его официального опубликования, но не ранее 1-го числа очередного налогового периода</w:t>
      </w:r>
      <w:r>
        <w:t xml:space="preserve">. </w:t>
      </w:r>
    </w:p>
    <w:p w:rsidR="009A71F2" w:rsidRDefault="009A71F2" w:rsidP="00306FFB">
      <w:pPr>
        <w:autoSpaceDE w:val="0"/>
        <w:autoSpaceDN w:val="0"/>
        <w:adjustRightInd w:val="0"/>
        <w:spacing w:after="1000"/>
        <w:ind w:firstLine="709"/>
        <w:jc w:val="both"/>
      </w:pPr>
    </w:p>
    <w:p w:rsidR="009A71F2" w:rsidRDefault="009A71F2" w:rsidP="00306FFB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Собрания депутатов                               Губернатор   </w:t>
      </w:r>
    </w:p>
    <w:p w:rsidR="009A71F2" w:rsidRDefault="009A71F2" w:rsidP="00306FFB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Ненецкого автономного округа                                     Ненецкого автономного округа  </w:t>
      </w:r>
    </w:p>
    <w:p w:rsidR="009A71F2" w:rsidRDefault="009A71F2" w:rsidP="00306FFB">
      <w:pPr>
        <w:pStyle w:val="BodyText"/>
        <w:tabs>
          <w:tab w:val="left" w:pos="3780"/>
        </w:tabs>
        <w:spacing w:before="1000" w:after="1000"/>
      </w:pPr>
      <w:r>
        <w:rPr>
          <w:b/>
        </w:rPr>
        <w:t xml:space="preserve">                                    А.И. Лутовинов                                                      Ю.В. Бездудный</w:t>
      </w:r>
    </w:p>
    <w:p w:rsidR="009A71F2" w:rsidRDefault="009A71F2" w:rsidP="00306FFB">
      <w:pPr>
        <w:pStyle w:val="50"/>
        <w:spacing w:before="120"/>
        <w:ind w:right="-2"/>
      </w:pPr>
    </w:p>
    <w:p w:rsidR="009A71F2" w:rsidRDefault="009A71F2" w:rsidP="00306FFB">
      <w:pPr>
        <w:pStyle w:val="52"/>
        <w:spacing w:before="120"/>
        <w:ind w:right="-2"/>
      </w:pPr>
      <w:r>
        <w:t>г. Нарьян-Мар</w:t>
      </w:r>
    </w:p>
    <w:p w:rsidR="009A71F2" w:rsidRDefault="009A71F2" w:rsidP="00306FFB">
      <w:pPr>
        <w:pStyle w:val="52"/>
        <w:spacing w:before="120"/>
        <w:ind w:right="-2"/>
      </w:pPr>
      <w:r>
        <w:t>«___» _________ 2020 года</w:t>
      </w:r>
    </w:p>
    <w:p w:rsidR="009A71F2" w:rsidRDefault="009A71F2" w:rsidP="00306FFB">
      <w:pPr>
        <w:ind w:right="-2"/>
      </w:pPr>
      <w:r>
        <w:t>№ _____-оз</w:t>
      </w:r>
    </w:p>
    <w:p w:rsidR="009A71F2" w:rsidRDefault="009A71F2" w:rsidP="00306FFB"/>
    <w:p w:rsidR="009A71F2" w:rsidRDefault="009A71F2" w:rsidP="00306FFB"/>
    <w:p w:rsidR="009A71F2" w:rsidRDefault="009A71F2" w:rsidP="00306FFB"/>
    <w:p w:rsidR="009A71F2" w:rsidRDefault="009A71F2" w:rsidP="00306FFB">
      <w:pPr>
        <w:ind w:left="284" w:right="-142"/>
        <w:jc w:val="center"/>
        <w:rPr>
          <w:b/>
        </w:rPr>
      </w:pPr>
    </w:p>
    <w:p w:rsidR="009A71F2" w:rsidRDefault="009A71F2" w:rsidP="00306FFB">
      <w:pPr>
        <w:ind w:left="284" w:right="-142"/>
        <w:jc w:val="center"/>
        <w:rPr>
          <w:b/>
        </w:rPr>
      </w:pPr>
    </w:p>
    <w:p w:rsidR="009A71F2" w:rsidRDefault="009A71F2" w:rsidP="00306FFB">
      <w:pPr>
        <w:ind w:left="284" w:right="-142"/>
        <w:jc w:val="center"/>
        <w:rPr>
          <w:b/>
        </w:rPr>
      </w:pPr>
    </w:p>
    <w:p w:rsidR="009A71F2" w:rsidRDefault="009A71F2" w:rsidP="00306FFB">
      <w:pPr>
        <w:ind w:left="284" w:right="-142"/>
        <w:jc w:val="center"/>
        <w:rPr>
          <w:b/>
        </w:rPr>
      </w:pPr>
    </w:p>
    <w:p w:rsidR="009A71F2" w:rsidRDefault="009A71F2" w:rsidP="00306FFB">
      <w:pPr>
        <w:ind w:left="284" w:right="-142"/>
        <w:jc w:val="center"/>
        <w:rPr>
          <w:b/>
        </w:rPr>
      </w:pPr>
    </w:p>
    <w:p w:rsidR="009A71F2" w:rsidRPr="00D038A1" w:rsidRDefault="009A71F2" w:rsidP="00D038A1">
      <w:pPr>
        <w:ind w:right="-142"/>
        <w:rPr>
          <w:b/>
          <w:lang w:val="en-US"/>
        </w:rPr>
      </w:pPr>
    </w:p>
    <w:sectPr w:rsidR="009A71F2" w:rsidRPr="00D038A1" w:rsidSect="006C54E8">
      <w:headerReference w:type="even" r:id="rId58"/>
      <w:footerReference w:type="default" r:id="rId59"/>
      <w:type w:val="oddPage"/>
      <w:pgSz w:w="11906" w:h="16838" w:code="9"/>
      <w:pgMar w:top="426" w:right="1418" w:bottom="993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1F2" w:rsidRDefault="009A71F2" w:rsidP="00A3035A">
      <w:r>
        <w:separator/>
      </w:r>
    </w:p>
  </w:endnote>
  <w:endnote w:type="continuationSeparator" w:id="0">
    <w:p w:rsidR="009A71F2" w:rsidRDefault="009A71F2" w:rsidP="00A3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F2" w:rsidRDefault="009A71F2">
    <w:pPr>
      <w:pStyle w:val="Footer"/>
      <w:jc w:val="right"/>
    </w:pPr>
  </w:p>
  <w:p w:rsidR="009A71F2" w:rsidRDefault="009A71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1F2" w:rsidRDefault="009A71F2" w:rsidP="00A3035A">
      <w:r>
        <w:separator/>
      </w:r>
    </w:p>
  </w:footnote>
  <w:footnote w:type="continuationSeparator" w:id="0">
    <w:p w:rsidR="009A71F2" w:rsidRDefault="009A71F2" w:rsidP="00A30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F2" w:rsidRDefault="009A71F2" w:rsidP="00306F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71F2" w:rsidRDefault="009A71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6800239D"/>
    <w:multiLevelType w:val="hybridMultilevel"/>
    <w:tmpl w:val="23CC9B70"/>
    <w:lvl w:ilvl="0" w:tplc="0DCA64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FFB"/>
    <w:rsid w:val="00006188"/>
    <w:rsid w:val="00015ECA"/>
    <w:rsid w:val="00017F95"/>
    <w:rsid w:val="0007630F"/>
    <w:rsid w:val="000A0F59"/>
    <w:rsid w:val="000F544A"/>
    <w:rsid w:val="00177DE7"/>
    <w:rsid w:val="00191186"/>
    <w:rsid w:val="001C505B"/>
    <w:rsid w:val="00201ED4"/>
    <w:rsid w:val="0020262C"/>
    <w:rsid w:val="00212AF5"/>
    <w:rsid w:val="002647D2"/>
    <w:rsid w:val="00265E2B"/>
    <w:rsid w:val="00270A2B"/>
    <w:rsid w:val="002748E1"/>
    <w:rsid w:val="002909E7"/>
    <w:rsid w:val="002B7D5D"/>
    <w:rsid w:val="00306FFB"/>
    <w:rsid w:val="003734DE"/>
    <w:rsid w:val="00397E19"/>
    <w:rsid w:val="003A12C7"/>
    <w:rsid w:val="003C1894"/>
    <w:rsid w:val="003C611B"/>
    <w:rsid w:val="004038A3"/>
    <w:rsid w:val="004216BE"/>
    <w:rsid w:val="004654C4"/>
    <w:rsid w:val="00467569"/>
    <w:rsid w:val="004A0271"/>
    <w:rsid w:val="004A20EE"/>
    <w:rsid w:val="00531478"/>
    <w:rsid w:val="005472F7"/>
    <w:rsid w:val="00564B00"/>
    <w:rsid w:val="005B02AB"/>
    <w:rsid w:val="005D66A1"/>
    <w:rsid w:val="00635AE7"/>
    <w:rsid w:val="00690037"/>
    <w:rsid w:val="006C54E8"/>
    <w:rsid w:val="00715791"/>
    <w:rsid w:val="007900E4"/>
    <w:rsid w:val="007C3BD5"/>
    <w:rsid w:val="007D638C"/>
    <w:rsid w:val="00836490"/>
    <w:rsid w:val="008518BF"/>
    <w:rsid w:val="0086607D"/>
    <w:rsid w:val="00887B3A"/>
    <w:rsid w:val="00956108"/>
    <w:rsid w:val="00974B14"/>
    <w:rsid w:val="00976A86"/>
    <w:rsid w:val="00987687"/>
    <w:rsid w:val="009A71F2"/>
    <w:rsid w:val="009F7CCB"/>
    <w:rsid w:val="00A011F5"/>
    <w:rsid w:val="00A3035A"/>
    <w:rsid w:val="00A50930"/>
    <w:rsid w:val="00A623CB"/>
    <w:rsid w:val="00B105D1"/>
    <w:rsid w:val="00BF58C2"/>
    <w:rsid w:val="00BF7FCB"/>
    <w:rsid w:val="00C16D7A"/>
    <w:rsid w:val="00C35E6A"/>
    <w:rsid w:val="00CE5FA8"/>
    <w:rsid w:val="00D038A1"/>
    <w:rsid w:val="00D742E2"/>
    <w:rsid w:val="00D761FB"/>
    <w:rsid w:val="00E002D6"/>
    <w:rsid w:val="00E23833"/>
    <w:rsid w:val="00E3122F"/>
    <w:rsid w:val="00E371B3"/>
    <w:rsid w:val="00E63948"/>
    <w:rsid w:val="00E673E6"/>
    <w:rsid w:val="00EE38AC"/>
    <w:rsid w:val="00F909C1"/>
    <w:rsid w:val="00F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FFB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306FFB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306F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6FF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06FFB"/>
    <w:rPr>
      <w:rFonts w:cs="Times New Roman"/>
    </w:rPr>
  </w:style>
  <w:style w:type="character" w:styleId="Hyperlink">
    <w:name w:val="Hyperlink"/>
    <w:basedOn w:val="DefaultParagraphFont"/>
    <w:uiPriority w:val="99"/>
    <w:rsid w:val="00306FF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306FFB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06FFB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306FFB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306FFB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306FF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306FF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306FF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306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F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Normal"/>
    <w:uiPriority w:val="99"/>
    <w:rsid w:val="00306FFB"/>
    <w:pPr>
      <w:ind w:firstLine="709"/>
      <w:jc w:val="both"/>
    </w:pPr>
  </w:style>
  <w:style w:type="paragraph" w:customStyle="1" w:styleId="12">
    <w:name w:val="1.2 Название закона"/>
    <w:basedOn w:val="30"/>
    <w:next w:val="13"/>
    <w:uiPriority w:val="99"/>
    <w:rsid w:val="00306FFB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uiPriority w:val="99"/>
    <w:rsid w:val="00306FFB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uiPriority w:val="99"/>
    <w:rsid w:val="00306FFB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306FFB"/>
    <w:pPr>
      <w:spacing w:before="1000"/>
      <w:ind w:firstLine="0"/>
      <w:contextualSpacing/>
      <w:jc w:val="left"/>
    </w:pPr>
    <w:rPr>
      <w:b/>
    </w:rPr>
  </w:style>
  <w:style w:type="paragraph" w:styleId="NoSpacing">
    <w:name w:val="No Spacing"/>
    <w:uiPriority w:val="99"/>
    <w:qFormat/>
    <w:rsid w:val="00306FFB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06F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06F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6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6FF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6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FFB"/>
    <w:rPr>
      <w:rFonts w:ascii="Tahoma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Normal"/>
    <w:uiPriority w:val="99"/>
    <w:rsid w:val="000F544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A12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2C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5781FC47CD00ED308FAEDC79833A96B288992042F27FF4D3585DCD5F1BDA58E1FE9B5896E822913B02ADA119A8454FFF533A54D65F37DDiBi2G" TargetMode="External"/><Relationship Id="rId18" Type="http://schemas.openxmlformats.org/officeDocument/2006/relationships/hyperlink" Target="consultantplus://offline/ref=FB5781FC47CD00ED308FAEDC79833A96B288992042F27FF4D3585DCD5F1BDA58E1FE9B5896E82D963502ADA119A8454FFF533A54D65F37DDiBi2G" TargetMode="External"/><Relationship Id="rId26" Type="http://schemas.openxmlformats.org/officeDocument/2006/relationships/hyperlink" Target="consultantplus://offline/ref=FB5781FC47CD00ED308FAEDC79833A96B288992042F27FF4D3585DCD5F1BDA58E1FE9B5896E92C923A02ADA119A8454FFF533A54D65F37DDiBi2G" TargetMode="External"/><Relationship Id="rId39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21" Type="http://schemas.openxmlformats.org/officeDocument/2006/relationships/hyperlink" Target="consultantplus://offline/ref=FB5781FC47CD00ED308FAEDC79833A96B288992042F27FF4D3585DCD5F1BDA58E1FE9B5896E927963302ADA119A8454FFF533A54D65F37DDiBi2G" TargetMode="External"/><Relationship Id="rId34" Type="http://schemas.openxmlformats.org/officeDocument/2006/relationships/hyperlink" Target="consultantplus://offline/ref=FB5781FC47CD00ED308FAEDC79833A96B288992042F27FF4D3585DCD5F1BDA58E1FE9B5896ED2D923502ADA119A8454FFF533A54D65F37DDiBi2G" TargetMode="External"/><Relationship Id="rId42" Type="http://schemas.openxmlformats.org/officeDocument/2006/relationships/hyperlink" Target="consultantplus://offline/ref=FB5781FC47CD00ED308FAEDC79833A96B288992042F27FF4D3585DCD5F1BDA58E1FE9B5896EA23973B02ADA119A8454FFF533A54D65F37DDiBi2G" TargetMode="External"/><Relationship Id="rId47" Type="http://schemas.openxmlformats.org/officeDocument/2006/relationships/hyperlink" Target="consultantplus://offline/ref=FB5781FC47CD00ED308FAEDC79833A96B288992042F27FF4D3585DCD5F1BDA58E1FE9B5896EB2D903402ADA119A8454FFF533A54D65F37DDiBi2G" TargetMode="External"/><Relationship Id="rId50" Type="http://schemas.openxmlformats.org/officeDocument/2006/relationships/hyperlink" Target="consultantplus://offline/ref=FB5781FC47CD00ED308FAEDC79833A96B288992042F27FF4D3585DCD5F1BDA58E1FE9B5896ED24933102ADA119A8454FFF533A54D65F37DDiBi2G" TargetMode="External"/><Relationship Id="rId55" Type="http://schemas.openxmlformats.org/officeDocument/2006/relationships/hyperlink" Target="consultantplus://offline/ref=FB5781FC47CD00ED308FAEDC79833A96B288992042F27FF4D3585DCD5F1BDA58E1FE9B5896ED24973302ADA119A8454FFF533A54D65F37DDiBi2G" TargetMode="External"/><Relationship Id="rId7" Type="http://schemas.openxmlformats.org/officeDocument/2006/relationships/hyperlink" Target="consultantplus://offline/ref=EEE4356E4928299A343A6DFD6E36F51D776B254BD78A4F72996867675D089BCA79A94F4DA5FA64C43CFDDCF939V2j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5781FC47CD00ED308FAEDC79833A96B288992042F27FF4D3585DCD5F1BDA58E1FE9B5896E822983702ADA119A8454FFF533A54D65F37DDiBi2G" TargetMode="External"/><Relationship Id="rId20" Type="http://schemas.openxmlformats.org/officeDocument/2006/relationships/hyperlink" Target="consultantplus://offline/ref=FB5781FC47CD00ED308FAEDC79833A96B288992042F27FF4D3585DCD5F1BDA58E1FE9B5896ED22903702ADA119A8454FFF533A54D65F37DDiBi2G" TargetMode="External"/><Relationship Id="rId29" Type="http://schemas.openxmlformats.org/officeDocument/2006/relationships/hyperlink" Target="consultantplus://offline/ref=FB5781FC47CD00ED308FAEDC79833A96B288992042F27FF4D3585DCD5F1BDA58E1FE9B5896ED2D963302ADA119A8454FFF533A54D65F37DDiBi2G" TargetMode="External"/><Relationship Id="rId41" Type="http://schemas.openxmlformats.org/officeDocument/2006/relationships/hyperlink" Target="consultantplus://offline/ref=FB5781FC47CD00ED308FAEDC79833A96B288992042F27FF4D3585DCD5F1BDA58E1FE9B5896ED2D913102ADA119A8454FFF533A54D65F37DDiBi2G" TargetMode="External"/><Relationship Id="rId54" Type="http://schemas.openxmlformats.org/officeDocument/2006/relationships/hyperlink" Target="consultantplus://offline/ref=FB5781FC47CD00ED308FAEDC79833A96B288992042F27FF4D3585DCD5F1BDA58E1FE9B5896ED21933302ADA119A8454FFF533A54D65F37DDiBi2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5781FC47CD00ED308FAEDC79833A96B288992042F27FF4D3585DCD5F1BDA58E1FE9B5896E826993302ADA119A8454FFF533A54D65F37DDiBi2G" TargetMode="External"/><Relationship Id="rId24" Type="http://schemas.openxmlformats.org/officeDocument/2006/relationships/hyperlink" Target="consultantplus://offline/ref=FB5781FC47CD00ED308FAEDC79833A96B288992042F27FF4D3585DCD5F1BDA58E1FE9B5896ED22953402ADA119A8454FFF533A54D65F37DDiBi2G" TargetMode="External"/><Relationship Id="rId32" Type="http://schemas.openxmlformats.org/officeDocument/2006/relationships/hyperlink" Target="consultantplus://offline/ref=FB5781FC47CD00ED308FAEDC79833A96B288992042F27FF4D3585DCD5F1BDA58E1FE9B5896E921923702ADA119A8454FFF533A54D65F37DDiBi2G" TargetMode="External"/><Relationship Id="rId37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40" Type="http://schemas.openxmlformats.org/officeDocument/2006/relationships/hyperlink" Target="consultantplus://offline/ref=FB5781FC47CD00ED308FAEDC79833A96B288992042F27FF4D3585DCD5F1BDA58E1FE9B5896ED2D913702ADA119A8454FFF533A54D65F37DDiBi2G" TargetMode="External"/><Relationship Id="rId45" Type="http://schemas.openxmlformats.org/officeDocument/2006/relationships/hyperlink" Target="consultantplus://offline/ref=FB5781FC47CD00ED308FAEDC79833A96B288992042F27FF4D3585DCD5F1BDA58E1FE9B5896ED21933302ADA119A8454FFF533A54D65F37DDiBi2G" TargetMode="External"/><Relationship Id="rId53" Type="http://schemas.openxmlformats.org/officeDocument/2006/relationships/hyperlink" Target="consultantplus://offline/ref=FB5781FC47CD00ED308FAEDC79833A96B288992042F27FF4D3585DCD5F1BDA58E1FE9B5896ED21923202ADA119A8454FFF533A54D65F37DDiBi2G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5781FC47CD00ED308FAEDC79833A96B288992042F27FF4D3585DCD5F1BDA58E1FE9B5896E822983302ADA119A8454FFF533A54D65F37DDiBi2G" TargetMode="External"/><Relationship Id="rId23" Type="http://schemas.openxmlformats.org/officeDocument/2006/relationships/hyperlink" Target="consultantplus://offline/ref=FB5781FC47CD00ED308FAEDC79833A96B288992042F27FF4D3585DCD5F1BDA58E1FE9B5896E927993602ADA119A8454FFF533A54D65F37DDiBi2G" TargetMode="External"/><Relationship Id="rId28" Type="http://schemas.openxmlformats.org/officeDocument/2006/relationships/hyperlink" Target="consultantplus://offline/ref=FB5781FC47CD00ED308FAEDC79833A96B288992042F27FF4D3585DCD5F1BDA58E1FE9B5896EA23993402ADA119A8454FFF533A54D65F37DDiBi2G" TargetMode="External"/><Relationship Id="rId36" Type="http://schemas.openxmlformats.org/officeDocument/2006/relationships/hyperlink" Target="consultantplus://offline/ref=FB5781FC47CD00ED308FAEDC79833A96B288992042F27FF4D3585DCD5F1BDA58E1FE9B5896ED2D943702ADA119A8454FFF533A54D65F37DDiBi2G" TargetMode="External"/><Relationship Id="rId49" Type="http://schemas.openxmlformats.org/officeDocument/2006/relationships/hyperlink" Target="consultantplus://offline/ref=FB5781FC47CD00ED308FAEDC79833A96B288992042F27FF4D3585DCD5F1BDA58E1FE9B5896ED26993302ADA119A8454FFF533A54D65F37DDiBi2G" TargetMode="External"/><Relationship Id="rId57" Type="http://schemas.openxmlformats.org/officeDocument/2006/relationships/hyperlink" Target="consultantplus://offline/ref=FB5781FC47CD00ED308FAEDC79833A96B288992042F27FF4D3585DCD5F1BDA58E1FE9B5896ED20953A02ADA119A8454FFF533A54D65F37DDiBi2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B5781FC47CD00ED308FAEDC79833A96B288992042F27FF4D3585DCD5F1BDA58E1FE9B5896ED2D973702ADA119A8454FFF533A54D65F37DDiBi2G" TargetMode="External"/><Relationship Id="rId19" Type="http://schemas.openxmlformats.org/officeDocument/2006/relationships/hyperlink" Target="consultantplus://offline/ref=FB5781FC47CD00ED308FAEDC79833A96B288992042F27FF4D3585DCD5F1BDA58E1FE9B5896E925963A02ADA119A8454FFF533A54D65F37DDiBi2G" TargetMode="External"/><Relationship Id="rId31" Type="http://schemas.openxmlformats.org/officeDocument/2006/relationships/hyperlink" Target="consultantplus://offline/ref=FB5781FC47CD00ED308FAEDC79833A96B288992042F27FF4D3585DCD5F1BDA58E1FE9B5896ED22953B02ADA119A8454FFF533A54D65F37DDiBi2G" TargetMode="External"/><Relationship Id="rId44" Type="http://schemas.openxmlformats.org/officeDocument/2006/relationships/hyperlink" Target="consultantplus://offline/ref=FB5781FC47CD00ED308FAEDC79833A96B288992042F27FF4D3585DCD5F1BDA58E1FE9B5896ED21933502ADA119A8454FFF533A54D65F37DDiBi2G" TargetMode="External"/><Relationship Id="rId52" Type="http://schemas.openxmlformats.org/officeDocument/2006/relationships/hyperlink" Target="consultantplus://offline/ref=FB5781FC47CD00ED308FAEDC79833A96B288992042F27FF4D3585DCD5F1BDA58E1FE9B5896EC2C973402ADA119A8454FFF533A54D65F37DDiBi2G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5781FC47CD00ED308FAEDC79833A96B288992042F27FF4D3585DCD5F1BDA58F3FEC35494EF3B913317FBF05FiFiDG" TargetMode="External"/><Relationship Id="rId14" Type="http://schemas.openxmlformats.org/officeDocument/2006/relationships/hyperlink" Target="consultantplus://offline/ref=FB5781FC47CD00ED308FAEDC79833A96B288992042F27FF4D3585DCD5F1BDA58E1FE9B5896E822943702ADA119A8454FFF533A54D65F37DDiBi2G" TargetMode="External"/><Relationship Id="rId22" Type="http://schemas.openxmlformats.org/officeDocument/2006/relationships/hyperlink" Target="consultantplus://offline/ref=FB5781FC47CD00ED308FAEDC79833A96B288992042F27FF4D3585DCD5F1BDA58E1FE9B5896E927973402ADA119A8454FFF533A54D65F37DDiBi2G" TargetMode="External"/><Relationship Id="rId27" Type="http://schemas.openxmlformats.org/officeDocument/2006/relationships/hyperlink" Target="consultantplus://offline/ref=FB5781FC47CD00ED308FAEDC79833A96B288992042F27FF4D3585DCD5F1BDA58E1FE9B5896EA20923102ADA119A8454FFF533A54D65F37DDiBi2G" TargetMode="External"/><Relationship Id="rId30" Type="http://schemas.openxmlformats.org/officeDocument/2006/relationships/hyperlink" Target="consultantplus://offline/ref=FB5781FC47CD00ED308FAEDC79833A96B288992042F27FF4D3585DCD5F1BDA58E1FE9B5896ED20983A02ADA119A8454FFF533A54D65F37DDiBi2G" TargetMode="External"/><Relationship Id="rId35" Type="http://schemas.openxmlformats.org/officeDocument/2006/relationships/hyperlink" Target="consultantplus://offline/ref=FB5781FC47CD00ED308FAEDC79833A96B288992042F27FF4D3585DCD5F1BDA58E1FE9B5896ED20983202ADA119A8454FFF533A54D65F37DDiBi2G" TargetMode="External"/><Relationship Id="rId43" Type="http://schemas.openxmlformats.org/officeDocument/2006/relationships/hyperlink" Target="consultantplus://offline/ref=FB5781FC47CD00ED308FAEDC79833A96B288992042F27FF4D3585DCD5F1BDA58E1FE9B5896ED23933B02ADA119A8454FFF533A54D65F37DDiBi2G" TargetMode="External"/><Relationship Id="rId48" Type="http://schemas.openxmlformats.org/officeDocument/2006/relationships/hyperlink" Target="consultantplus://offline/ref=FB5781FC47CD00ED308FAEDC79833A96B288992042F27FF4D3585DCD5F1BDA58E1FE9B5896ED26983B02ADA119A8454FFF533A54D65F37DDiBi2G" TargetMode="External"/><Relationship Id="rId56" Type="http://schemas.openxmlformats.org/officeDocument/2006/relationships/hyperlink" Target="consultantplus://offline/ref=FB5781FC47CD00ED308FAEDC79833A96B288992042F27FF4D3585DCD5F1BDA58E1FE9B5896ED23903502ADA119A8454FFF533A54D65F37DDiBi2G" TargetMode="External"/><Relationship Id="rId8" Type="http://schemas.openxmlformats.org/officeDocument/2006/relationships/hyperlink" Target="consultantplus://offline/ref=FB5781FC47CD00ED308FAEDC79833A96B288992042F27FF4D3585DCD5F1BDA58F3FEC35494EF3B913317FBF05FiFiDG" TargetMode="External"/><Relationship Id="rId51" Type="http://schemas.openxmlformats.org/officeDocument/2006/relationships/hyperlink" Target="consultantplus://offline/ref=FB5781FC47CD00ED308FAEDC79833A96B288992042F27FF4D3585DCD5F1BDA58E1FE9B5896ED2D963B02ADA119A8454FFF533A54D65F37DDiBi2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B5781FC47CD00ED308FAEDC79833A96B288992042F27FF4D3585DCD5F1BDA58E1FE9B5896E821913602ADA119A8454FFF533A54D65F37DDiBi2G" TargetMode="External"/><Relationship Id="rId17" Type="http://schemas.openxmlformats.org/officeDocument/2006/relationships/hyperlink" Target="consultantplus://offline/ref=FB5781FC47CD00ED308FAEDC79833A96B288992042F27FF4D3585DCD5F1BDA58E1FE9B5896E822993702ADA119A8454FFF533A54D65F37DDiBi2G" TargetMode="External"/><Relationship Id="rId25" Type="http://schemas.openxmlformats.org/officeDocument/2006/relationships/hyperlink" Target="consultantplus://offline/ref=FB5781FC47CD00ED308FAEDC79833A96B288992042F27FF4D3585DCD5F1BDA58E1FE9B5896EA26923702ADA119A8454FFF533A54D65F37DDiBi2G" TargetMode="External"/><Relationship Id="rId33" Type="http://schemas.openxmlformats.org/officeDocument/2006/relationships/hyperlink" Target="consultantplus://offline/ref=FB5781FC47CD00ED308FAEDC79833A96B288992042F27FF4D3585DCD5F1BDA58E1FE9B5896ED22963602ADA119A8454FFF533A54D65F37DDiBi2G" TargetMode="External"/><Relationship Id="rId38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46" Type="http://schemas.openxmlformats.org/officeDocument/2006/relationships/hyperlink" Target="consultantplus://offline/ref=FB5781FC47CD00ED308FAEDC79833A96B288992042F27FF4D3585DCD5F1BDA58E1FE9B5896ED20913A02ADA119A8454FFF533A54D65F37DDiBi2G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11</Pages>
  <Words>3849</Words>
  <Characters>21943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27</cp:revision>
  <dcterms:created xsi:type="dcterms:W3CDTF">2020-11-27T07:11:00Z</dcterms:created>
  <dcterms:modified xsi:type="dcterms:W3CDTF">2020-12-10T06:04:00Z</dcterms:modified>
</cp:coreProperties>
</file>